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25" w:rsidRDefault="008F3F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</w:p>
    <w:p w:rsidR="006F54EB" w:rsidRPr="00BB1CAE" w:rsidRDefault="000B40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8F3F3A" w:rsidRPr="00BB1CA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8F3F3A">
        <w:rPr>
          <w:rFonts w:hAnsi="Times New Roman" w:cs="Times New Roman"/>
          <w:color w:val="000000"/>
          <w:sz w:val="24"/>
          <w:szCs w:val="24"/>
        </w:rPr>
        <w:t> </w:t>
      </w:r>
      <w:r w:rsidR="00BB1CAE">
        <w:rPr>
          <w:rFonts w:hAnsi="Times New Roman" w:cs="Times New Roman"/>
          <w:color w:val="000000"/>
          <w:sz w:val="24"/>
          <w:szCs w:val="24"/>
          <w:lang w:val="ru-RU"/>
        </w:rPr>
        <w:t>4 «Семицветик»</w:t>
      </w:r>
      <w:r w:rsidR="008F3F3A" w:rsidRPr="00BB1CAE">
        <w:rPr>
          <w:lang w:val="ru-RU"/>
        </w:rPr>
        <w:br/>
      </w:r>
      <w:r w:rsidR="008F3F3A" w:rsidRP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 w:rsid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д/с </w:t>
      </w:r>
      <w:r w:rsidR="008F3F3A" w:rsidRP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8F3F3A">
        <w:rPr>
          <w:rFonts w:hAnsi="Times New Roman" w:cs="Times New Roman"/>
          <w:color w:val="000000"/>
          <w:sz w:val="24"/>
          <w:szCs w:val="24"/>
        </w:rPr>
        <w:t> </w:t>
      </w:r>
      <w:r w:rsidR="00BB1CAE">
        <w:rPr>
          <w:rFonts w:hAnsi="Times New Roman" w:cs="Times New Roman"/>
          <w:color w:val="000000"/>
          <w:sz w:val="24"/>
          <w:szCs w:val="24"/>
          <w:lang w:val="ru-RU"/>
        </w:rPr>
        <w:t>4 «Семицветик»</w:t>
      </w:r>
      <w:r w:rsidR="008F3F3A" w:rsidRPr="00BB1CA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6"/>
        <w:gridCol w:w="3921"/>
      </w:tblGrid>
      <w:tr w:rsidR="00282171" w:rsidRPr="000B4025" w:rsidTr="00282171">
        <w:tc>
          <w:tcPr>
            <w:tcW w:w="51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2171" w:rsidRDefault="00282171" w:rsidP="00282171">
            <w:pPr>
              <w:pStyle w:val="docdata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ПРИНЯТО:</w:t>
            </w:r>
          </w:p>
          <w:p w:rsidR="00282171" w:rsidRDefault="00282171" w:rsidP="00282171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на Педагогическом совете</w:t>
            </w:r>
          </w:p>
          <w:p w:rsidR="00282171" w:rsidRDefault="00282171" w:rsidP="00282171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u w:val="single"/>
              </w:rPr>
              <w:t>МБДОУ д/с № 4 «</w:t>
            </w:r>
            <w:proofErr w:type="spellStart"/>
            <w:r>
              <w:rPr>
                <w:color w:val="000000"/>
                <w:u w:val="single"/>
              </w:rPr>
              <w:t>Семицветик</w:t>
            </w:r>
            <w:proofErr w:type="spellEnd"/>
            <w:r>
              <w:rPr>
                <w:color w:val="000000"/>
                <w:u w:val="single"/>
              </w:rPr>
              <w:t>»</w:t>
            </w:r>
          </w:p>
          <w:p w:rsidR="00282171" w:rsidRDefault="00282171" w:rsidP="00282171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>(наименование дошкольного образовательного учреждения)</w:t>
            </w:r>
          </w:p>
          <w:p w:rsidR="00282171" w:rsidRDefault="00282171" w:rsidP="00282171">
            <w:pPr>
              <w:pStyle w:val="docdata"/>
              <w:spacing w:before="0" w:beforeAutospacing="0" w:after="0" w:afterAutospacing="0"/>
            </w:pPr>
            <w:r>
              <w:t> </w:t>
            </w:r>
            <w:r>
              <w:rPr>
                <w:color w:val="000000"/>
              </w:rPr>
              <w:t>Протокол № 2</w:t>
            </w:r>
          </w:p>
          <w:p w:rsidR="00282171" w:rsidRDefault="00282171" w:rsidP="00282171">
            <w:pPr>
              <w:pStyle w:val="a5"/>
              <w:spacing w:before="0" w:beforeAutospacing="0" w:after="0" w:afterAutospacing="0"/>
            </w:pPr>
            <w:r>
              <w:t> </w:t>
            </w:r>
          </w:p>
          <w:p w:rsidR="00282171" w:rsidRDefault="00282171" w:rsidP="00282171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от 09 января 2025 г.</w:t>
            </w:r>
          </w:p>
          <w:p w:rsidR="00282171" w:rsidRDefault="00282171" w:rsidP="00282171">
            <w:pPr>
              <w:pStyle w:val="a5"/>
              <w:spacing w:before="0" w:beforeAutospacing="0" w:after="0" w:afterAutospacing="0"/>
            </w:pPr>
          </w:p>
        </w:tc>
        <w:tc>
          <w:tcPr>
            <w:tcW w:w="392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2171" w:rsidRDefault="00282171" w:rsidP="00282171">
            <w:pPr>
              <w:pStyle w:val="docdata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УТВЕРЖДЕНО:</w:t>
            </w:r>
          </w:p>
          <w:p w:rsidR="00282171" w:rsidRDefault="00282171" w:rsidP="00282171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u w:val="single"/>
              </w:rPr>
              <w:t xml:space="preserve">Заведующий  </w:t>
            </w:r>
          </w:p>
          <w:p w:rsidR="00282171" w:rsidRDefault="00282171" w:rsidP="00282171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u w:val="single"/>
              </w:rPr>
              <w:t>МБДОУ д/с № 4 «</w:t>
            </w:r>
            <w:proofErr w:type="spellStart"/>
            <w:r>
              <w:rPr>
                <w:color w:val="000000"/>
                <w:u w:val="single"/>
              </w:rPr>
              <w:t>Семицветик</w:t>
            </w:r>
            <w:proofErr w:type="spellEnd"/>
            <w:r>
              <w:rPr>
                <w:color w:val="000000"/>
                <w:u w:val="single"/>
              </w:rPr>
              <w:t>»</w:t>
            </w:r>
          </w:p>
          <w:p w:rsidR="00282171" w:rsidRDefault="00282171" w:rsidP="00282171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>(наименование дошкольного образовательного учреждения)</w:t>
            </w:r>
          </w:p>
          <w:p w:rsidR="00282171" w:rsidRDefault="00282171" w:rsidP="00282171">
            <w:pPr>
              <w:pStyle w:val="a5"/>
              <w:spacing w:before="0" w:beforeAutospacing="0" w:after="0" w:afterAutospacing="0"/>
            </w:pPr>
            <w:r>
              <w:t> </w:t>
            </w:r>
          </w:p>
          <w:p w:rsidR="00282171" w:rsidRDefault="00282171" w:rsidP="00282171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 xml:space="preserve">_____________ </w:t>
            </w:r>
            <w:r>
              <w:rPr>
                <w:color w:val="000000"/>
                <w:u w:val="single"/>
              </w:rPr>
              <w:t xml:space="preserve">/   Беляева О.А. </w:t>
            </w:r>
          </w:p>
          <w:p w:rsidR="00282171" w:rsidRDefault="00282171" w:rsidP="00282171">
            <w:pPr>
              <w:pStyle w:val="a5"/>
              <w:spacing w:before="0" w:beforeAutospacing="0" w:after="0" w:afterAutospacing="0"/>
            </w:pPr>
            <w:r>
              <w:t> </w:t>
            </w:r>
          </w:p>
          <w:p w:rsidR="00282171" w:rsidRDefault="00282171" w:rsidP="00282171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Приказ № 1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-ОД от 09.01.2025 г.</w:t>
            </w:r>
          </w:p>
          <w:p w:rsidR="00282171" w:rsidRDefault="00282171" w:rsidP="00282171">
            <w:pPr>
              <w:rPr>
                <w:lang w:val="ru-RU"/>
              </w:rPr>
            </w:pPr>
          </w:p>
        </w:tc>
      </w:tr>
    </w:tbl>
    <w:p w:rsidR="006F54EB" w:rsidRPr="00BB1CAE" w:rsidRDefault="006F54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54EB" w:rsidRPr="00BB1CAE" w:rsidRDefault="008F3F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приема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</w:t>
      </w:r>
      <w:r w:rsidR="000B40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д/с</w:t>
      </w:r>
      <w:r w:rsidRPr="00BB1C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BB1C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 «Семицветик»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6F54EB" w:rsidRPr="00BB1CAE" w:rsidRDefault="008F3F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1.1. Правила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0B4025">
        <w:rPr>
          <w:rFonts w:hAnsi="Times New Roman" w:cs="Times New Roman"/>
          <w:color w:val="000000"/>
          <w:sz w:val="24"/>
          <w:szCs w:val="24"/>
          <w:lang w:val="ru-RU"/>
        </w:rPr>
        <w:t>д/с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B1CAE">
        <w:rPr>
          <w:rFonts w:hAnsi="Times New Roman" w:cs="Times New Roman"/>
          <w:color w:val="000000"/>
          <w:sz w:val="24"/>
          <w:szCs w:val="24"/>
          <w:lang w:val="ru-RU"/>
        </w:rPr>
        <w:t>4 «</w:t>
      </w:r>
      <w:proofErr w:type="spellStart"/>
      <w:r w:rsidR="00BB1CAE">
        <w:rPr>
          <w:rFonts w:hAnsi="Times New Roman" w:cs="Times New Roman"/>
          <w:color w:val="000000"/>
          <w:sz w:val="24"/>
          <w:szCs w:val="24"/>
          <w:lang w:val="ru-RU"/>
        </w:rPr>
        <w:t>Семицветик</w:t>
      </w:r>
      <w:proofErr w:type="spellEnd"/>
      <w:r w:rsidR="00BB1CA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F4325" w:rsidRPr="00983F6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/>
        </w:rPr>
        <w:t>основным общеобразовательным программам</w:t>
      </w:r>
      <w:r w:rsidR="000F4325">
        <w:rPr>
          <w:rFonts w:hAnsi="Times New Roman" w:cs="Times New Roman"/>
          <w:color w:val="000000"/>
          <w:sz w:val="24"/>
          <w:szCs w:val="24"/>
        </w:rPr>
        <w:t> </w:t>
      </w:r>
      <w:r w:rsidR="000F4325" w:rsidRPr="00765C4A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образования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, утвержденным приказом </w:t>
      </w:r>
      <w:proofErr w:type="spellStart"/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236,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F4325" w:rsidRPr="00983F6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/>
        </w:rPr>
        <w:t>основным общеобразовательным программам</w:t>
      </w:r>
      <w:r w:rsidR="000F4325">
        <w:rPr>
          <w:rFonts w:hAnsi="Times New Roman" w:cs="Times New Roman"/>
          <w:color w:val="000000"/>
          <w:sz w:val="24"/>
          <w:szCs w:val="24"/>
        </w:rPr>
        <w:t> </w:t>
      </w:r>
      <w:r w:rsidR="000F4325" w:rsidRPr="00765C4A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образования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 приказом </w:t>
      </w:r>
      <w:proofErr w:type="spellStart"/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28.12.2015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1527, локальными нормативными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B4025" w:rsidRP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0B4025">
        <w:rPr>
          <w:rFonts w:hAnsi="Times New Roman" w:cs="Times New Roman"/>
          <w:color w:val="000000"/>
          <w:sz w:val="24"/>
          <w:szCs w:val="24"/>
          <w:lang w:val="ru-RU"/>
        </w:rPr>
        <w:t>д/с</w:t>
      </w:r>
      <w:r w:rsidR="000B4025" w:rsidRP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0B4025">
        <w:rPr>
          <w:rFonts w:hAnsi="Times New Roman" w:cs="Times New Roman"/>
          <w:color w:val="000000"/>
          <w:sz w:val="24"/>
          <w:szCs w:val="24"/>
        </w:rPr>
        <w:t> </w:t>
      </w:r>
      <w:r w:rsidR="000B4025">
        <w:rPr>
          <w:rFonts w:hAnsi="Times New Roman" w:cs="Times New Roman"/>
          <w:color w:val="000000"/>
          <w:sz w:val="24"/>
          <w:szCs w:val="24"/>
          <w:lang w:val="ru-RU"/>
        </w:rPr>
        <w:t>4 «</w:t>
      </w:r>
      <w:proofErr w:type="spellStart"/>
      <w:r w:rsidR="000B4025">
        <w:rPr>
          <w:rFonts w:hAnsi="Times New Roman" w:cs="Times New Roman"/>
          <w:color w:val="000000"/>
          <w:sz w:val="24"/>
          <w:szCs w:val="24"/>
          <w:lang w:val="ru-RU"/>
        </w:rPr>
        <w:t>Семицветик</w:t>
      </w:r>
      <w:proofErr w:type="spellEnd"/>
      <w:r w:rsidR="000B402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B4025">
        <w:rPr>
          <w:rFonts w:hAnsi="Times New Roman" w:cs="Times New Roman"/>
          <w:color w:val="000000"/>
          <w:sz w:val="24"/>
          <w:szCs w:val="24"/>
        </w:rPr>
        <w:t> </w:t>
      </w:r>
      <w:r w:rsidR="000B4025" w:rsidRP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  <w:bookmarkStart w:id="0" w:name="_GoBack"/>
      <w:bookmarkEnd w:id="0"/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1.2. Правила определяют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условиям зачисления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— ребенок, дети), иностранных граждан, лиц без гражданства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для обучения по </w:t>
      </w:r>
      <w:r w:rsidR="000F4325" w:rsidRPr="00983F6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/>
        </w:rPr>
        <w:t>основным общеобразовательным программам</w:t>
      </w:r>
      <w:r w:rsidR="000F4325">
        <w:rPr>
          <w:rFonts w:hAnsi="Times New Roman" w:cs="Times New Roman"/>
          <w:color w:val="000000"/>
          <w:sz w:val="24"/>
          <w:szCs w:val="24"/>
        </w:rPr>
        <w:t> </w:t>
      </w:r>
      <w:r w:rsidR="000F4325" w:rsidRPr="00765C4A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образования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в части, не урегулированной федеральным законодательством и законодательством </w:t>
      </w:r>
      <w:r w:rsidR="00BB1CAE">
        <w:rPr>
          <w:rFonts w:hAnsi="Times New Roman" w:cs="Times New Roman"/>
          <w:color w:val="000000"/>
          <w:sz w:val="24"/>
          <w:szCs w:val="24"/>
          <w:lang w:val="ru-RU"/>
        </w:rPr>
        <w:t>Ростовской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рубежом,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1.4. Детский сад обеспечивает прием всех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том числе прием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получение 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территории,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которой закреплен детский сад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— закрепленная территория).</w:t>
      </w:r>
    </w:p>
    <w:p w:rsidR="006F54EB" w:rsidRPr="00BB1CAE" w:rsidRDefault="008F3F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2.1.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течение календарного года при наличии свободных мест.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2.2. Детский сад осуществляет прием всех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возрасте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полутора лет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приеме может быть отказано только при отсутствии свободных мест.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2.3. Льготы при зачислении, в том числе внеочередное, первоочередное, преимущественное право приема, а также порядок их применения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определяются законодательством РФ.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2.4.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2.5.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92741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. Выбор языка образования, изучаемых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РФ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заявлениям родителей (законных представителей) детей при приеме (переводе)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6F54EB" w:rsidRPr="00BB1CAE" w:rsidRDefault="008F3F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</w:t>
      </w:r>
      <w:r w:rsidRPr="00BB1CAE">
        <w:rPr>
          <w:lang w:val="ru-RU"/>
        </w:rPr>
        <w:br/>
      </w:r>
      <w:r w:rsidRPr="00BB1C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дошкольного образования 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направлению Управления</w:t>
      </w:r>
      <w:r w:rsidR="00927414">
        <w:rPr>
          <w:rFonts w:hAnsi="Times New Roman" w:cs="Times New Roman"/>
          <w:color w:val="000000"/>
          <w:sz w:val="24"/>
          <w:szCs w:val="24"/>
          <w:lang w:val="ru-RU"/>
        </w:rPr>
        <w:t xml:space="preserve"> Отдела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Тарасовского</w:t>
      </w:r>
      <w:r w:rsidR="00927414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3.2.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 дополнительно предъявляют следующие документы:</w:t>
      </w:r>
    </w:p>
    <w:p w:rsidR="006F54EB" w:rsidRPr="00BB1CAE" w:rsidRDefault="008F3F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рождении ребенка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выписку из Единого государственного реестра записей актов гражданского состояния, содержащую реквизиты 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записи акта о рождении ребенка – для родителей (законных представителей) ребенка–граждан РФ;</w:t>
      </w:r>
    </w:p>
    <w:p w:rsidR="006F54EB" w:rsidRPr="00BB1CAE" w:rsidRDefault="008F3F3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регистрации ребенка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месту пребывания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 или документ, содержащий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месте пребывания, месте фактического проживания ребенка.</w:t>
      </w:r>
    </w:p>
    <w:p w:rsidR="006F54EB" w:rsidRDefault="008F3F3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 необходимости родители предъявляют:</w:t>
      </w:r>
    </w:p>
    <w:p w:rsidR="006F54EB" w:rsidRDefault="008F3F3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документ, подтверждающий установление опеки;</w:t>
      </w:r>
    </w:p>
    <w:p w:rsidR="006F54EB" w:rsidRDefault="008F3F3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документ психолого-медико-педагогической комиссии;</w:t>
      </w:r>
    </w:p>
    <w:p w:rsidR="00927414" w:rsidRPr="00BB1CAE" w:rsidRDefault="00927414" w:rsidP="009274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3.4.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копии предъявляемых при приеме документов, которые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3.5.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родителей (законных представителей) ребенка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родителя (законного представителя).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3.6.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родители (законные представители) несовершеннолетних дополнительно предъявляют личное дело обучающегося.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3.7.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по инициативе родителей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 При отсутствии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личном деле копий документов, необходимых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утвержденным приказом Минпросвещения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236,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родителей (законных представителей)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детского сада. 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представленное личное дело, второй передается заявителю.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Детский сад вправе запросить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 представителя).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течение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 акта.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детский сад,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3.8.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любых заявлений обязано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3.9.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знакомит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 осуществление образовательной деятельности, образовательными программами, реализуемыми детским садом,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3.10. Факт ознакомления родителей (законных представителей) ребенка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3.9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правил,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 ребенка.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3.11.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осуществляет регистрацию поданных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копий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журнале приема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чем родителям (законным представителям) выдается расписка.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расписке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указывает регистрационный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Иные заявления, подаваемые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детский сад или 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3.12. Заявление может быть подано родителем (законным представителем)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и (или)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 через единый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(или) региональный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3.13.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детей, которые сдали полный комплект документов, предусмотренных настоящими правилами,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рабочих дней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</w:t>
      </w:r>
      <w:r w:rsidR="00927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3.14.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3.13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3.15.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трехдневный срок после 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зачислении размещает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размещение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реквизитов приказа, наименования возрастной группы, числа детей,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указанную возрастную группу.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3.16.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каждого зачисленного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детский сад ребенка,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все полученные при приеме документы.</w:t>
      </w:r>
    </w:p>
    <w:p w:rsidR="006F54EB" w:rsidRPr="00BB1CAE" w:rsidRDefault="008F3F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Особенности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 дошкольного образования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решению учредителя 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4.1.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решению учредителя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законодательством РФ.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4.2.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4.3.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принимает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личные дела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письменные согласия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списочным составом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приема-передачи. При приеме каждое личное дело проверяется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обязательных для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4.4.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которые предусмотрены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утвержденным приказом Минпросвещения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236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образования», согласий родителей (законных представителей) или отсутствия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обучающемся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списочном составе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соответствующую отметку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акте приема-передачи.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готовит сопроводительное письмо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недостающей информации,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детским садом. Сопроводительное письмо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журнале исходящих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 Акт приема-передачи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примечаниями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 письмо направляются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адрес исходной образовательной организации.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EE355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недостающие документы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получены,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прием, запрашивает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 При непредставлении родителями (законными представителями) обучающихся или отказе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представления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включается 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акта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недостающих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ссылкой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дату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номер сопроводительного письма.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4.6.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основании представленных исходной организацией документов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4.7.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договора.</w:t>
      </w:r>
    </w:p>
    <w:p w:rsidR="006F54EB" w:rsidRPr="00BB1CAE" w:rsidRDefault="008F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основании полученных личных дел ответственное должностное лицо формирует новые личные дела, включающие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том числе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1CA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 обучающихся.</w:t>
      </w:r>
    </w:p>
    <w:sectPr w:rsidR="006F54EB" w:rsidRPr="00BB1CA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C73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603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A811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92CFF"/>
    <w:rsid w:val="000B4025"/>
    <w:rsid w:val="000F4325"/>
    <w:rsid w:val="00282171"/>
    <w:rsid w:val="002B2636"/>
    <w:rsid w:val="002D33B1"/>
    <w:rsid w:val="002D3591"/>
    <w:rsid w:val="003514A0"/>
    <w:rsid w:val="004F7E17"/>
    <w:rsid w:val="005A05CE"/>
    <w:rsid w:val="005C5D91"/>
    <w:rsid w:val="005D1488"/>
    <w:rsid w:val="00653AF6"/>
    <w:rsid w:val="006F54EB"/>
    <w:rsid w:val="008F3F3A"/>
    <w:rsid w:val="00927414"/>
    <w:rsid w:val="00B35032"/>
    <w:rsid w:val="00B73A5A"/>
    <w:rsid w:val="00BB1CAE"/>
    <w:rsid w:val="00E374D7"/>
    <w:rsid w:val="00E438A1"/>
    <w:rsid w:val="00EE355F"/>
    <w:rsid w:val="00F01E19"/>
    <w:rsid w:val="00F5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975E"/>
  <w15:docId w15:val="{FBD4C68F-CB07-4BF0-9772-1E001D39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402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4025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5756,bqiaagaaeyqcaaagiaiaaamzfgaabscwaaaaaaaaaaaaaaaaaaaaaaaaaaaaaaaaaaaaaaaaaaaaaaaaaaaaaaaaaaaaaaaaaaaaaaaaaaaaaaaaaaaaaaaaaaaaaaaaaaaaaaaaaaaaaaaaaaaaaaaaaaaaaaaaaaaaaaaaaaaaaaaaaaaaaaaaaaaaaaaaaaaaaaaaaaaaaaaaaaaaaaaaaaaaaaaaaaaaaaaa"/>
    <w:basedOn w:val="a"/>
    <w:rsid w:val="002821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28217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БеляеваОА</dc:creator>
  <dc:description>Подготовлено экспертами Группы Актион</dc:description>
  <cp:lastModifiedBy>БеляеваОА</cp:lastModifiedBy>
  <cp:revision>2</cp:revision>
  <cp:lastPrinted>2025-04-10T05:44:00Z</cp:lastPrinted>
  <dcterms:created xsi:type="dcterms:W3CDTF">2025-04-10T05:45:00Z</dcterms:created>
  <dcterms:modified xsi:type="dcterms:W3CDTF">2025-04-10T05:45:00Z</dcterms:modified>
</cp:coreProperties>
</file>